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004270" w:rsidRDefault="00004270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4C1E4E">
        <w:rPr>
          <w:rFonts w:eastAsia="Times New Roman" w:cs="Times New Roman"/>
          <w:color w:val="000000"/>
          <w:sz w:val="40"/>
          <w:szCs w:val="40"/>
        </w:rPr>
        <w:t>Техноло</w:t>
      </w:r>
      <w:bookmarkStart w:id="0" w:name="_GoBack"/>
      <w:bookmarkEnd w:id="0"/>
      <w:r w:rsidR="004C1E4E">
        <w:rPr>
          <w:rFonts w:eastAsia="Times New Roman" w:cs="Times New Roman"/>
          <w:color w:val="000000"/>
          <w:sz w:val="40"/>
          <w:szCs w:val="40"/>
        </w:rPr>
        <w:t>гии композитов»</w:t>
      </w:r>
    </w:p>
    <w:p w:rsidR="00F20448" w:rsidRDefault="00C57723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iCs/>
          <w:sz w:val="36"/>
          <w:szCs w:val="36"/>
        </w:rPr>
        <w:t>И</w:t>
      </w:r>
      <w:r w:rsidR="005D04BD" w:rsidRPr="005D04BD">
        <w:rPr>
          <w:rFonts w:eastAsia="Times New Roman" w:cs="Times New Roman"/>
          <w:iCs/>
          <w:sz w:val="36"/>
          <w:szCs w:val="36"/>
        </w:rPr>
        <w:t>тогового (межрегионального) этапа</w:t>
      </w:r>
      <w:r>
        <w:rPr>
          <w:rFonts w:eastAsia="Times New Roman" w:cs="Times New Roman"/>
          <w:iCs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>
        <w:rPr>
          <w:rFonts w:eastAsia="Times New Roman" w:cs="Times New Roman"/>
          <w:color w:val="000000"/>
          <w:sz w:val="36"/>
          <w:szCs w:val="36"/>
        </w:rPr>
        <w:t> </w:t>
      </w:r>
      <w:r w:rsidR="00F20448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F20448" w:rsidRPr="00721165" w:rsidRDefault="005D04B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:rsidR="00F20448" w:rsidRPr="00A74F0F" w:rsidRDefault="00F20448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C57723" w:rsidRDefault="00C57723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C57723" w:rsidRDefault="00C57723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C57723" w:rsidRDefault="00C57723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</w:rPr>
      </w:pPr>
    </w:p>
    <w:p w:rsidR="001A206B" w:rsidRPr="00C57723" w:rsidRDefault="004C1E4E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202</w:t>
      </w:r>
      <w:r w:rsidR="00F20448" w:rsidRPr="00C57723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C577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 w:rsidP="005110E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4F4EEE" w:rsidRPr="004F4EEE" w:rsidRDefault="003A0DF1" w:rsidP="004F4EEE">
          <w:pPr>
            <w:pStyle w:val="14"/>
            <w:tabs>
              <w:tab w:val="left" w:pos="2600"/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Toc178780660" w:history="1"/>
          <w:hyperlink w:anchor="_Toc178780661" w:history="1">
            <w:r w:rsidR="004F4EEE" w:rsidRPr="004F4EEE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_Toc178780661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4EEE" w:rsidRPr="004F4EEE" w:rsidRDefault="003A0DF1" w:rsidP="004F4EEE">
          <w:pPr>
            <w:pStyle w:val="14"/>
            <w:tabs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hyperlink w:anchor="_Toc178780662" w:history="1">
            <w:r w:rsidR="004F4EEE" w:rsidRPr="004F4EEE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_Toc178780662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4EEE" w:rsidRPr="004F4EEE" w:rsidRDefault="003A0DF1" w:rsidP="004F4EEE">
          <w:pPr>
            <w:pStyle w:val="14"/>
            <w:tabs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hyperlink w:anchor="_Toc178780663" w:history="1">
            <w:r w:rsidR="004F4EEE" w:rsidRPr="004F4EEE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_Toc178780663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4EEE" w:rsidRPr="004F4EEE" w:rsidRDefault="003A0DF1" w:rsidP="004F4EEE">
          <w:pPr>
            <w:pStyle w:val="14"/>
            <w:tabs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hyperlink w:anchor="_Toc178780664" w:history="1">
            <w:r w:rsidR="004F4EEE" w:rsidRPr="004F4EEE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_Toc178780664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5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4EEE" w:rsidRPr="004F4EEE" w:rsidRDefault="003A0DF1" w:rsidP="004F4EEE">
          <w:pPr>
            <w:pStyle w:val="14"/>
            <w:tabs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hyperlink w:anchor="_Toc178780665" w:history="1">
            <w:r w:rsidR="004F4EEE" w:rsidRPr="004F4EEE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_Toc178780665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4EEE" w:rsidRPr="004F4EEE" w:rsidRDefault="003A0DF1" w:rsidP="004F4EEE">
          <w:pPr>
            <w:pStyle w:val="14"/>
            <w:tabs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hyperlink w:anchor="_Toc178780666" w:history="1">
            <w:r w:rsidR="004F4EEE" w:rsidRPr="004F4EEE">
              <w:rPr>
                <w:rStyle w:val="ae"/>
                <w:rFonts w:eastAsia="Cambria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_Toc178780666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14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F4EEE" w:rsidRPr="004F4EEE" w:rsidRDefault="003A0DF1" w:rsidP="004F4EEE">
          <w:pPr>
            <w:pStyle w:val="14"/>
            <w:tabs>
              <w:tab w:val="right" w:pos="9911"/>
            </w:tabs>
            <w:spacing w:line="360" w:lineRule="auto"/>
            <w:outlineLvl w:val="9"/>
            <w:rPr>
              <w:rFonts w:eastAsiaTheme="minorEastAsia" w:cs="Times New Roman"/>
              <w:noProof/>
              <w:kern w:val="2"/>
              <w:position w:val="0"/>
              <w:sz w:val="28"/>
              <w:szCs w:val="28"/>
            </w:rPr>
          </w:pPr>
          <w:hyperlink w:anchor="_Toc178780667" w:history="1">
            <w:r w:rsidR="004F4EEE" w:rsidRPr="004F4EEE">
              <w:rPr>
                <w:rStyle w:val="ae"/>
                <w:rFonts w:eastAsia="Cambria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_Toc178780667 \h </w:instrTex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4EEE" w:rsidRPr="004F4EEE">
              <w:rPr>
                <w:rFonts w:cs="Times New Roman"/>
                <w:noProof/>
                <w:webHidden/>
                <w:sz w:val="28"/>
                <w:szCs w:val="28"/>
              </w:rPr>
              <w:t>14</w:t>
            </w:r>
            <w:r w:rsidRPr="004F4EE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206B" w:rsidRDefault="003A0D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end"/>
          </w:r>
        </w:p>
      </w:sdtContent>
    </w:sdt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outlineLvl w:val="9"/>
        <w:rPr>
          <w:rFonts w:eastAsia="Times New Roman" w:cs="Times New Roman"/>
          <w:color w:val="000000"/>
        </w:rPr>
      </w:pPr>
    </w:p>
    <w:p w:rsidR="001A206B" w:rsidRDefault="00A8114D" w:rsidP="005110E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Toc17878066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2"/>
    </w:p>
    <w:p w:rsidR="001A206B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C1E4E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4C1E4E">
        <w:rPr>
          <w:rFonts w:eastAsia="Times New Roman" w:cs="Times New Roman"/>
          <w:color w:val="000000"/>
          <w:sz w:val="28"/>
          <w:szCs w:val="28"/>
        </w:rPr>
        <w:t>2</w:t>
      </w:r>
      <w:r w:rsidR="0023033F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C1E4E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4C1E4E">
        <w:rPr>
          <w:rFonts w:eastAsia="Times New Roman" w:cs="Times New Roman"/>
          <w:color w:val="000000"/>
          <w:sz w:val="28"/>
          <w:szCs w:val="28"/>
        </w:rPr>
        <w:t>2</w:t>
      </w:r>
      <w:r w:rsidR="0023033F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4C1E4E">
        <w:rPr>
          <w:rFonts w:eastAsia="Times New Roman" w:cs="Times New Roman"/>
          <w:color w:val="000000"/>
          <w:sz w:val="28"/>
          <w:szCs w:val="28"/>
        </w:rPr>
        <w:t>Технологии композитов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Toc17878066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3"/>
    </w:p>
    <w:p w:rsidR="001A206B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Toc17878066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4"/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C1E4E" w:rsidRPr="005110E0">
        <w:rPr>
          <w:rFonts w:eastAsia="Times New Roman" w:cs="Times New Roman"/>
          <w:color w:val="000000"/>
          <w:sz w:val="28"/>
          <w:szCs w:val="28"/>
        </w:rPr>
        <w:t>Технологии композитов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6E58FE" w:rsidRPr="005110E0">
        <w:rPr>
          <w:rFonts w:eastAsia="Times New Roman" w:cs="Times New Roman"/>
          <w:color w:val="000000"/>
          <w:sz w:val="28"/>
          <w:szCs w:val="28"/>
        </w:rPr>
        <w:t>ям</w:t>
      </w:r>
      <w:r w:rsidR="00537FD2" w:rsidRPr="005110E0">
        <w:rPr>
          <w:rFonts w:eastAsia="Times New Roman" w:cs="Times New Roman"/>
          <w:color w:val="000000"/>
          <w:sz w:val="28"/>
          <w:szCs w:val="28"/>
        </w:rPr>
        <w:t>«</w:t>
      </w:r>
      <w:r w:rsidR="004C1E4E" w:rsidRPr="005110E0">
        <w:rPr>
          <w:rFonts w:eastAsia="Times New Roman" w:cs="Times New Roman"/>
          <w:color w:val="000000"/>
          <w:sz w:val="28"/>
          <w:szCs w:val="28"/>
        </w:rPr>
        <w:t>Специалист по производству</w:t>
      </w:r>
      <w:r w:rsidR="00537FD2" w:rsidRPr="005110E0">
        <w:rPr>
          <w:rFonts w:eastAsia="Times New Roman" w:cs="Times New Roman"/>
          <w:color w:val="000000"/>
          <w:sz w:val="28"/>
          <w:szCs w:val="28"/>
        </w:rPr>
        <w:t>изделий из полимерных композитов», «Техник-технолог по производству изделий из полимерных композитов», «Специалист по композиционным материалам»</w:t>
      </w:r>
      <w:r w:rsidR="006E58FE" w:rsidRPr="005110E0">
        <w:rPr>
          <w:rFonts w:eastAsia="Times New Roman" w:cs="Times New Roman"/>
          <w:color w:val="000000"/>
          <w:sz w:val="28"/>
          <w:szCs w:val="28"/>
        </w:rPr>
        <w:t>, «Техник-технолог по композиционным материалам», «Инженер-технолог по композиционным материалам»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5110E0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110E0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110E0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.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5110E0" w:rsidRDefault="009269A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5110E0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5110E0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110E0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7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5110E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5110E0" w:rsidRDefault="009269A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5110E0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5110E0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5110E0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5110E0" w:rsidRDefault="009269A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5110E0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5110E0" w:rsidRDefault="009269A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110E0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5110E0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5110E0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5110E0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178780664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5"/>
    </w:p>
    <w:p w:rsidR="001A206B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641ADE" w:rsidRPr="00641ADE" w:rsidRDefault="00641AD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 w:rsidR="0023033F">
        <w:rPr>
          <w:rFonts w:eastAsia="Times New Roman" w:cs="Times New Roman"/>
          <w:color w:val="000000"/>
          <w:sz w:val="28"/>
          <w:szCs w:val="28"/>
        </w:rPr>
        <w:t>Д</w:t>
      </w:r>
      <w:r w:rsidRPr="00641ADE">
        <w:rPr>
          <w:rFonts w:eastAsia="Times New Roman" w:cs="Times New Roman"/>
          <w:color w:val="000000"/>
          <w:sz w:val="28"/>
          <w:szCs w:val="28"/>
        </w:rPr>
        <w:t xml:space="preserve">-1 все </w:t>
      </w:r>
      <w:r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641ADE">
        <w:rPr>
          <w:rFonts w:eastAsia="Times New Roman" w:cs="Times New Roman"/>
          <w:color w:val="000000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641ADE" w:rsidRPr="00641ADE" w:rsidRDefault="00641AD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:rsidR="00641ADE" w:rsidRPr="00641ADE" w:rsidRDefault="00641AD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>
        <w:rPr>
          <w:rFonts w:eastAsia="Times New Roman" w:cs="Times New Roman"/>
          <w:color w:val="000000"/>
          <w:sz w:val="28"/>
          <w:szCs w:val="28"/>
        </w:rPr>
        <w:t>необходимые документы.</w:t>
      </w:r>
    </w:p>
    <w:p w:rsidR="00641ADE" w:rsidRPr="00641ADE" w:rsidRDefault="00641AD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641ADE" w:rsidRPr="00641ADE" w:rsidRDefault="00641ADE" w:rsidP="005110E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>проверить работоспособность оборудования и электроинструмента;</w:t>
      </w:r>
    </w:p>
    <w:p w:rsidR="00641ADE" w:rsidRPr="00641ADE" w:rsidRDefault="00641ADE" w:rsidP="005110E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>проверить работоспособность программного обеспечения;</w:t>
      </w:r>
    </w:p>
    <w:p w:rsidR="00641ADE" w:rsidRPr="00641ADE" w:rsidRDefault="00641ADE" w:rsidP="005110E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t>проверить наличие и качество материалов, необходимых для выполнения задания;</w:t>
      </w:r>
    </w:p>
    <w:p w:rsidR="001A206B" w:rsidRDefault="00641ADE" w:rsidP="005110E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41ADE">
        <w:rPr>
          <w:rFonts w:eastAsia="Times New Roman" w:cs="Times New Roman"/>
          <w:color w:val="000000"/>
          <w:sz w:val="28"/>
          <w:szCs w:val="28"/>
        </w:rPr>
        <w:lastRenderedPageBreak/>
        <w:t>проверить комплектность, целостность и работоспособность инструментов и СИЗ.</w:t>
      </w:r>
    </w:p>
    <w:p w:rsidR="00AD7937" w:rsidRPr="00AD7937" w:rsidRDefault="00017FCC" w:rsidP="005110E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4.2</w:t>
      </w:r>
      <w:r w:rsidR="00AD7937" w:rsidRPr="00AD7937">
        <w:rPr>
          <w:rFonts w:cs="Times New Roman"/>
          <w:position w:val="0"/>
          <w:sz w:val="28"/>
          <w:szCs w:val="28"/>
        </w:rPr>
        <w:t>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9"/>
        <w:gridCol w:w="6628"/>
      </w:tblGrid>
      <w:tr w:rsidR="00AD7937" w:rsidRPr="00C57723" w:rsidTr="007D298E">
        <w:trPr>
          <w:tblHeader/>
        </w:trPr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bookmarkStart w:id="6" w:name="_Hlk70600206"/>
            <w:r w:rsidRPr="00C57723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b/>
                <w:position w:val="0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Персональный компьютер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исправность оборудования и приспособлений: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наличие защитных кожухов (в системном блоке);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исправность работы мыши и клавиатуры;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исправность цветопередачи монитора;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отсутствие розеток и/или иных проводов в зоне досягаемости;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скорость работы при полной загруженности ПК;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проверить, чтобы вентиляционные отверстия устройств ничем не были закрыты.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исправность программного обеспечения: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исправность работы и сохранения моделей и/или чертежей в CAD системе;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исправность работы и создания УП для фрезерных станков с ЧПУ в CAM системе;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исправность работы и вывода результатов прочностного расчета в CAE системе;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исправность работы и сохранения файлов в офисных приложениях.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Фрезерный станок с числовым программным управлением (ЧПУ)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оборудование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Убрать все посторонние предметы с оборудования.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Робот-манипулятор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оборудование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Убрать все посторонние предметы с оборудования и из рабочей зоны оборудования.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Режущий плоттер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оборудование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Убрать все посторонние предметы с оборудования.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Мобильная установка для вакуумной инфузии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Осмотреть и визуально проверить станцию и сетевой шнур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Проверить наличие в вакуумной ловушке емкости для сбора излишков связующего.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Проверить установку на вакуум и герметичность: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заглушить все выходные порты;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включить установку, открыть кран откачки и дождаться образования максимально возможного значения вакуума в вакуумной ловушке, контролируя процесс по вакуумметру;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перекрыть кран откачки и отключить установку;</w:t>
            </w:r>
          </w:p>
          <w:p w:rsidR="00AD7937" w:rsidRPr="00C57723" w:rsidRDefault="00AD7937" w:rsidP="00C57723">
            <w:pPr>
              <w:numPr>
                <w:ilvl w:val="0"/>
                <w:numId w:val="11"/>
              </w:num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lastRenderedPageBreak/>
              <w:t>проверить значение вакуума по прошествии 1 часа.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Допускается снижение значения вакуума, не превышающее 20% от максимально возможного за 1 час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lastRenderedPageBreak/>
              <w:t>Печь полимеризации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оборудование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Убрать все посторонние предметы с оборудования и из рабочей зоны оборудования.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Ручной инструмент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проверить инструмент на возможные повреждения.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Аккумуляторная дрель-шуруповерт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оснастку для инструмента на возможные повреждения.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Эксцентриковая шлифовальная машина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и сетевой шнур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проверить шлифовальный круг на возможные повреждения и износ. Заменить шлифкруг на новый при наличии повреждений и/или его износе.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закрепление шлифовального круга.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Ленточная шлифовальная машина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и сетевой шнур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проверить шлифовальную ленту на возможные повреждения и износ. Заменить шлифленту на новую при наличии повреждений и/или ее износе.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закрепление шлифовальной ленты.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Универсальный резак (реноватор)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и сетевой шнур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проверить оснастку для инструмента на возможные повреждения и износ. Заменить оснастку на новую при наличии повреждений и/или его износе.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закрепление оснастки.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Многофункциональный инструмент (бор-машина, дремель, гравер)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и сетевой шнур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проверить оснастку для инструмента на возможные повреждения и износ. Заменить оснастку на новую при наличии повреждений и/или его износе.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закрепление оснастки.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Электрический лобзик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и сетевой шнур на возможные повреждения.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проверить пильное полотно на возможные повреждения и износ. Заменить пильное полотно на новое при наличии повреждений и/или его износе.</w:t>
            </w:r>
          </w:p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Проверить закрепление пильного полотна.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Промышленный фен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инструмент и сетевой шнур на возможные повреждения.</w:t>
            </w:r>
          </w:p>
        </w:tc>
      </w:tr>
      <w:tr w:rsidR="00AD7937" w:rsidRPr="00C57723" w:rsidTr="007D298E">
        <w:tc>
          <w:tcPr>
            <w:tcW w:w="1731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Промышленный пылеудаляющий аппарат</w:t>
            </w:r>
          </w:p>
        </w:tc>
        <w:tc>
          <w:tcPr>
            <w:tcW w:w="3269" w:type="pct"/>
            <w:shd w:val="clear" w:color="auto" w:fill="auto"/>
          </w:tcPr>
          <w:p w:rsidR="00AD7937" w:rsidRPr="00C57723" w:rsidRDefault="00AD7937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Осмотреть и визуально проверить оборудование и сетевой шнур на возможные повреждения.</w:t>
            </w:r>
          </w:p>
        </w:tc>
      </w:tr>
    </w:tbl>
    <w:bookmarkEnd w:id="6"/>
    <w:p w:rsidR="00AD7937" w:rsidRPr="00AD7937" w:rsidRDefault="00AD7937" w:rsidP="00C5772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AD7937">
        <w:rPr>
          <w:rFonts w:cs="Times New Roman"/>
          <w:position w:val="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Pr="00AD7937">
        <w:rPr>
          <w:rFonts w:cs="Times New Roman"/>
          <w:position w:val="0"/>
          <w:sz w:val="28"/>
          <w:szCs w:val="28"/>
        </w:rPr>
        <w:lastRenderedPageBreak/>
        <w:t xml:space="preserve">уполномоченный </w:t>
      </w:r>
      <w:r w:rsidR="0081154E">
        <w:rPr>
          <w:rFonts w:cs="Times New Roman"/>
          <w:position w:val="0"/>
          <w:sz w:val="28"/>
          <w:szCs w:val="28"/>
        </w:rPr>
        <w:t>э</w:t>
      </w:r>
      <w:r w:rsidRPr="00AD7937">
        <w:rPr>
          <w:rFonts w:cs="Times New Roman"/>
          <w:position w:val="0"/>
          <w:sz w:val="28"/>
          <w:szCs w:val="28"/>
        </w:rPr>
        <w:t xml:space="preserve">ксперт, </w:t>
      </w:r>
      <w:r w:rsidR="00017FCC">
        <w:rPr>
          <w:rFonts w:cs="Times New Roman"/>
          <w:position w:val="0"/>
          <w:sz w:val="28"/>
          <w:szCs w:val="28"/>
        </w:rPr>
        <w:t>конкурсанты</w:t>
      </w:r>
      <w:r w:rsidRPr="00AD7937">
        <w:rPr>
          <w:rFonts w:cs="Times New Roman"/>
          <w:position w:val="0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</w:t>
      </w:r>
      <w:r w:rsidR="0081154E">
        <w:rPr>
          <w:rFonts w:cs="Times New Roman"/>
          <w:position w:val="0"/>
          <w:sz w:val="28"/>
          <w:szCs w:val="28"/>
        </w:rPr>
        <w:t>э</w:t>
      </w:r>
      <w:r w:rsidRPr="00AD7937">
        <w:rPr>
          <w:rFonts w:cs="Times New Roman"/>
          <w:position w:val="0"/>
          <w:sz w:val="28"/>
          <w:szCs w:val="28"/>
        </w:rPr>
        <w:t>ксперта.</w:t>
      </w:r>
    </w:p>
    <w:p w:rsidR="001A206B" w:rsidRDefault="00A8114D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017FCC">
        <w:rPr>
          <w:rFonts w:eastAsia="Times New Roman" w:cs="Times New Roman"/>
          <w:color w:val="000000"/>
          <w:sz w:val="28"/>
          <w:szCs w:val="28"/>
        </w:rPr>
        <w:t>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017FCC" w:rsidRPr="0046678F" w:rsidRDefault="00017FCC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46678F">
        <w:rPr>
          <w:rFonts w:eastAsia="Times New Roman" w:cs="Times New Roman"/>
          <w:color w:val="000000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17FCC" w:rsidRPr="0046678F" w:rsidRDefault="00017FCC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46678F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защитный комбинезон, подготовить перчатки, защитные очки, наушники и респиратор. Работа за персональными компьютерами допускается без надетого защитного комбинезона.</w:t>
      </w:r>
    </w:p>
    <w:p w:rsidR="00017FCC" w:rsidRPr="0046678F" w:rsidRDefault="00017FCC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4.4</w:t>
      </w:r>
      <w:r w:rsidRPr="0046678F">
        <w:rPr>
          <w:rFonts w:eastAsia="Times New Roman" w:cs="Times New Roman"/>
          <w:color w:val="000000"/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:rsidR="00017FCC" w:rsidRPr="00017FCC" w:rsidRDefault="00017FCC" w:rsidP="00C5772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17FCC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017FCC" w:rsidRPr="00017FCC" w:rsidRDefault="00017FCC" w:rsidP="00C5772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17FCC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:rsidR="00017FCC" w:rsidRPr="00017FCC" w:rsidRDefault="00017FCC" w:rsidP="00C5772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17FCC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017FCC" w:rsidRPr="00017FCC" w:rsidRDefault="00017FCC" w:rsidP="00C5772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17FCC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17FCC" w:rsidRDefault="00017FCC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4.5</w:t>
      </w:r>
      <w:r w:rsidRPr="0046678F">
        <w:rPr>
          <w:rFonts w:eastAsia="Times New Roman" w:cs="Times New Roman"/>
          <w:color w:val="000000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1A206B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 w:rsidP="00C5772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Toc17878066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7"/>
    </w:p>
    <w:p w:rsidR="001A206B" w:rsidRDefault="00A8114D" w:rsidP="00C577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6980"/>
      </w:tblGrid>
      <w:tr w:rsidR="00017FCC" w:rsidRPr="00C57723" w:rsidTr="0081154E">
        <w:trPr>
          <w:tblHeader/>
        </w:trPr>
        <w:tc>
          <w:tcPr>
            <w:tcW w:w="1557" w:type="pct"/>
            <w:shd w:val="clear" w:color="auto" w:fill="auto"/>
            <w:vAlign w:val="center"/>
          </w:tcPr>
          <w:p w:rsidR="00017FCC" w:rsidRPr="00C57723" w:rsidRDefault="00017FCC" w:rsidP="00C57723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инструмента/ оборудования</w:t>
            </w:r>
          </w:p>
        </w:tc>
        <w:tc>
          <w:tcPr>
            <w:tcW w:w="3443" w:type="pct"/>
            <w:shd w:val="clear" w:color="auto" w:fill="auto"/>
            <w:vAlign w:val="center"/>
          </w:tcPr>
          <w:p w:rsidR="00017FCC" w:rsidRPr="00C57723" w:rsidRDefault="00017FCC" w:rsidP="00C57723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b/>
                <w:position w:val="0"/>
                <w:lang w:eastAsia="en-US"/>
              </w:rPr>
              <w:t>Требования безопасности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Персональный компьютер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Содержать в порядке и чистоте рабочее место.</w:t>
            </w:r>
          </w:p>
          <w:p w:rsidR="00017FCC" w:rsidRPr="00C57723" w:rsidRDefault="00017FCC" w:rsidP="00C57723">
            <w:p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Держать открытыми все вентиляционные отверстия устройств.</w:t>
            </w:r>
          </w:p>
          <w:p w:rsidR="00017FCC" w:rsidRPr="00C57723" w:rsidRDefault="00017FCC" w:rsidP="00C57723">
            <w:pPr>
              <w:tabs>
                <w:tab w:val="left" w:pos="319"/>
              </w:tabs>
              <w:spacing w:line="240" w:lineRule="auto"/>
              <w:jc w:val="both"/>
              <w:outlineLvl w:val="9"/>
              <w:rPr>
                <w:rFonts w:cs="Times New Roman"/>
                <w:position w:val="0"/>
                <w:lang w:eastAsia="en-US"/>
              </w:rPr>
            </w:pPr>
            <w:r w:rsidRPr="00C57723">
              <w:rPr>
                <w:rFonts w:cs="Times New Roman"/>
                <w:position w:val="0"/>
                <w:lang w:eastAsia="en-US"/>
              </w:rPr>
              <w:t>Соблюдать правила эксплуатации вычислительной техники в соответствии с инструкциями по эксплуатации.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Фрезерный станок с ЧПУ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на оборудовании в перчатках.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открывать защитное ограждение во время работы оборудования.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оборудованием без использования СИЗ: очки, респиратор и наушники.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Установку и снятие режущего инструмента производить после полной остановки оборудования.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Устанавливать обрабатываемую деталь на станке надежно и правильно, чтобы была исключена возможность ее вылета в процессе обработки.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</w:rPr>
              <w:t>Робот-манипулятор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на оборудовании в перчатках.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открывать защитное ограждение во время работы оборудования.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оборудованием без использования СИЗ: очки, респиратор и наушники.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Установку и снятие режущего инструмента производить после полной остановки оборудования.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Устанавливать обрабатываемую деталь на станке надежно и правильно, чтобы была исключена возможность ее вылета в процессе обработки.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</w:rPr>
              <w:t>Режущий плоттер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вводить руки в рабочую зону оборудования при его работе.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оборудованием без использования СИЗ: очки, респиратор и нитриловые перчатки.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Мобильная установка для вакуумной инфузии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position w:val="0"/>
              </w:rPr>
            </w:pPr>
            <w:r w:rsidRPr="00C57723">
              <w:rPr>
                <w:rFonts w:eastAsia="Times New Roman" w:cs="Times New Roman"/>
                <w:color w:val="000000"/>
                <w:position w:val="0"/>
              </w:rPr>
              <w:t>Запрещается открывать вакуумную ловушку или подключать (отключать) вакуумные трубки при наличии в ней вакуума.</w:t>
            </w:r>
          </w:p>
          <w:p w:rsidR="00017FCC" w:rsidRPr="00C57723" w:rsidRDefault="00017FCC" w:rsidP="00C57723">
            <w:pPr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cs="Times New Roman"/>
                <w:color w:val="000000"/>
                <w:position w:val="0"/>
              </w:rPr>
            </w:pPr>
            <w:r w:rsidRPr="00C57723">
              <w:rPr>
                <w:rFonts w:eastAsia="Times New Roman" w:cs="Times New Roman"/>
                <w:color w:val="000000"/>
                <w:position w:val="0"/>
              </w:rPr>
              <w:t>Запрещается работать с оборудованием без использования СИЗ: очки, респиратор и нитриловые перчатки.</w:t>
            </w:r>
          </w:p>
          <w:p w:rsidR="00017FCC" w:rsidRPr="00C57723" w:rsidRDefault="00017FCC" w:rsidP="00C57723">
            <w:pPr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position w:val="0"/>
              </w:rPr>
            </w:pPr>
            <w:r w:rsidRPr="00C57723">
              <w:rPr>
                <w:rFonts w:cs="Times New Roman"/>
                <w:color w:val="000000"/>
                <w:position w:val="0"/>
              </w:rPr>
              <w:t>Следить за тем, чтобы питающий кабель был защищен от случайного повреждения.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</w:rPr>
              <w:t>Печь полимеризации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менять установленные температурные режимы печи самостоятельно.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оборудованием без использования СИЗ: очки, респиратор и защитные перчатки.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</w:rPr>
              <w:t>Ручной инструмент (молоток, стамеска, нож, ножницы, пассатижи)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инструментом без использования СИЗ: очки, респиратор и защитные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Обрезаемый или срубаемый материал направлять в сторону от себя.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Надежно закреплять деталь в тисках или струбцине перед обработкой.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lastRenderedPageBreak/>
              <w:t>Аккумуляторная дрель-шуруповерт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устанавливать и снимать оснастку, а также ее регулировать, до полной остановки мотора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 и защитные и/или нитриловые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Эксцентриковая шлифовальная машинка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устанавливать и снимать оснастку, а также ее регулировать, до полной остановки мотора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респиратор, наушники и защитные и/или нитриловые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прикасаться к вращающимся частям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Производить включение электроинструмента только, когда он находится в руках без контакта с обрабатываемой деталью.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Располагать шнур, вдали от обрабатываемой детали. Не оборачивать шнур вокруг руки или запястья.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Ленточная шлифмашинка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устанавливать и снимать оснастку до полной остановки мотора электроинструмента и отключения его от сети.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респиратор, наушники и нитриловые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прикасаться к вращающимся частям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Заменить немедленно шлифовальную ленту при видимых разрывах.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Производить включение электроинструмента только, когда он находится в руках без контакта с обрабатываемой деталью.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Располагать шнур, вдали от обрабатываемой детали. Не оборачивать шнур вокруг руки или запястья.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Универсальный резак (реноватор)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устанавливать и снимать оснастку до полной остановки мотора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респиратор, наушники и защитные и/или нитриловые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прикасаться к рабочим частям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Производить включение электроинструмента только, когда он находится в руках без контакта с обрабатываемой деталью.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Располагать шнур, вдали от обрабатываемой детали. Не оборачивать шнур вокруг руки или запястья.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Многофункциональный инструмент (бор-машина, дремель, гравер)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устанавливать и снимать оснастку до полной остановки мотора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откладывать куда-либо электроинструмент, пока вращение оснастки не будет полностью остановлено.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респиратор, наушники и нитриловые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прикасаться к вращающимся частям 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lastRenderedPageBreak/>
              <w:t>Производить включение электроинструмента только, когда он находится в руках без контакта с обрабатываемой деталью.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Располагать шнур, вдали от обрабатываемой детали. Не оборачивать шнур вокруг руки или запястья.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При работе с электроинструментом располагаться вне плоскости вероятного разлета диска.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lastRenderedPageBreak/>
              <w:t>Электрический лобзик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респиратор, наушники и защитные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прикасаться к рабочим частям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Производить включение электроинструмента только, когда он находится в руках без контакта с обрабатываемой деталью.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Располагать шнур, вдали от обрабатываемой детали. Не оборачивать шнур вокруг руки или запястья.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Промышленный фен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Запрещается работать с электроинструментом без использования СИЗ: очки, респиратор и защитные и/или нитриловые перчатки.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Контролировать расположение деталей и материалов.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прикасаться к греющимся частям электроинструмента.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Располагать шнур, вдали от обрабатываемой детали. Не оборачивать шнур вокруг руки или запястья.</w:t>
            </w:r>
          </w:p>
        </w:tc>
      </w:tr>
      <w:tr w:rsidR="00017FCC" w:rsidRPr="00C57723" w:rsidTr="0081154E">
        <w:tc>
          <w:tcPr>
            <w:tcW w:w="1557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C57723">
              <w:rPr>
                <w:rFonts w:eastAsia="Times New Roman" w:cs="Times New Roman"/>
                <w:position w:val="0"/>
                <w:lang w:eastAsia="en-US"/>
              </w:rPr>
              <w:t>Промышленный пылеудаляющий аппарат</w:t>
            </w:r>
          </w:p>
        </w:tc>
        <w:tc>
          <w:tcPr>
            <w:tcW w:w="3443" w:type="pct"/>
            <w:shd w:val="clear" w:color="auto" w:fill="auto"/>
          </w:tcPr>
          <w:p w:rsidR="00017FCC" w:rsidRPr="00C57723" w:rsidRDefault="00017FCC" w:rsidP="00C57723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57723">
              <w:rPr>
                <w:rFonts w:eastAsia="Times New Roman" w:cs="Times New Roman"/>
                <w:position w:val="0"/>
              </w:rPr>
              <w:t>Не оставлять электроинструмент работающим без присмотра.</w:t>
            </w:r>
          </w:p>
        </w:tc>
      </w:tr>
    </w:tbl>
    <w:p w:rsidR="00017FCC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="00C5772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17FCC" w:rsidRPr="00C57723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017FCC" w:rsidRPr="00C57723" w:rsidRDefault="00017FCC" w:rsidP="005110E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017FCC" w:rsidRPr="00C57723" w:rsidRDefault="00017FCC" w:rsidP="005110E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:rsidR="00017FCC" w:rsidRPr="00C57723" w:rsidRDefault="00017FCC" w:rsidP="005110E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017FCC" w:rsidRPr="00C57723" w:rsidRDefault="00017FCC" w:rsidP="005110E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:rsidR="00017FCC" w:rsidRPr="00C57723" w:rsidRDefault="00017FCC" w:rsidP="005110E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017FCC" w:rsidRPr="00C57723" w:rsidRDefault="00017FCC" w:rsidP="005110E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:rsidR="001A206B" w:rsidRPr="00C57723" w:rsidRDefault="00017FCC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 xml:space="preserve">5.3. При неисправности инструмента и оборудования – прекратить выполнение конкурсного задания и сообщить об этом </w:t>
      </w:r>
      <w:r w:rsidR="0081154E" w:rsidRPr="00C57723">
        <w:rPr>
          <w:rFonts w:eastAsia="Times New Roman" w:cs="Times New Roman"/>
          <w:color w:val="000000"/>
          <w:sz w:val="28"/>
          <w:szCs w:val="28"/>
        </w:rPr>
        <w:t>главному э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ксперту, а в его отсутствие заместителю главного </w:t>
      </w:r>
      <w:r w:rsidR="0081154E" w:rsidRPr="00C57723">
        <w:rPr>
          <w:rFonts w:eastAsia="Times New Roman" w:cs="Times New Roman"/>
          <w:color w:val="000000"/>
          <w:sz w:val="28"/>
          <w:szCs w:val="28"/>
        </w:rPr>
        <w:t>э</w:t>
      </w:r>
      <w:r w:rsidRPr="00C57723">
        <w:rPr>
          <w:rFonts w:eastAsia="Times New Roman" w:cs="Times New Roman"/>
          <w:color w:val="000000"/>
          <w:sz w:val="28"/>
          <w:szCs w:val="28"/>
        </w:rPr>
        <w:t>ксперта.</w:t>
      </w:r>
    </w:p>
    <w:p w:rsidR="001A206B" w:rsidRPr="00C57723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A206B" w:rsidRPr="00C57723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8" w:name="_Toc178780666"/>
      <w:r w:rsidRPr="00C57723">
        <w:rPr>
          <w:rFonts w:eastAsia="Cambria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57723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C57723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  <w:bookmarkEnd w:id="8"/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C57723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C57723"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017FCC" w:rsidRPr="00C57723">
        <w:rPr>
          <w:rFonts w:eastAsia="Times New Roman" w:cs="Times New Roman"/>
          <w:color w:val="000000"/>
          <w:sz w:val="28"/>
          <w:szCs w:val="28"/>
        </w:rPr>
        <w:t xml:space="preserve"> незамедлительно известить главного эксперта и технического эксперта.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C57723">
        <w:rPr>
          <w:rFonts w:eastAsia="Times New Roman" w:cs="Times New Roman"/>
          <w:color w:val="000000"/>
          <w:sz w:val="28"/>
          <w:szCs w:val="28"/>
        </w:rPr>
        <w:t>Финала</w:t>
      </w:r>
      <w:r w:rsidRPr="00C57723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C57723" w:rsidRDefault="001A206B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A206B" w:rsidRPr="00C57723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178780667"/>
      <w:r w:rsidRPr="00C57723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9"/>
    </w:p>
    <w:p w:rsidR="001A206B" w:rsidRPr="00C57723" w:rsidRDefault="00A8114D" w:rsidP="005110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57723">
        <w:rPr>
          <w:rFonts w:eastAsia="Times New Roman" w:cs="Times New Roman"/>
          <w:color w:val="000000"/>
          <w:sz w:val="28"/>
          <w:szCs w:val="28"/>
        </w:rPr>
        <w:t>.</w:t>
      </w:r>
      <w:r w:rsidRPr="00C57723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81154E" w:rsidRPr="00C57723" w:rsidRDefault="0081154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:rsidR="0081154E" w:rsidRPr="00C57723" w:rsidRDefault="0081154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:rsidR="0081154E" w:rsidRPr="00C57723" w:rsidRDefault="0081154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сети;</w:t>
      </w:r>
    </w:p>
    <w:p w:rsidR="0081154E" w:rsidRPr="00C57723" w:rsidRDefault="0081154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место;</w:t>
      </w:r>
    </w:p>
    <w:p w:rsidR="001A206B" w:rsidRPr="00C57723" w:rsidRDefault="0081154E" w:rsidP="005110E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C57723">
        <w:rPr>
          <w:rFonts w:eastAsia="Times New Roman" w:cs="Times New Roman"/>
          <w:color w:val="000000"/>
          <w:sz w:val="28"/>
          <w:szCs w:val="28"/>
        </w:rPr>
        <w:lastRenderedPageBreak/>
        <w:t>сообщить главному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57723" w:rsidSect="00C57723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943" w:rsidRDefault="006E2943">
      <w:pPr>
        <w:spacing w:line="240" w:lineRule="auto"/>
      </w:pPr>
      <w:r>
        <w:separator/>
      </w:r>
    </w:p>
  </w:endnote>
  <w:endnote w:type="continuationSeparator" w:id="1">
    <w:p w:rsidR="006E2943" w:rsidRDefault="006E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C57723" w:rsidRDefault="003A0DF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57723">
      <w:rPr>
        <w:rFonts w:cs="Times New Roman"/>
        <w:color w:val="000000"/>
      </w:rPr>
      <w:fldChar w:fldCharType="begin"/>
    </w:r>
    <w:r w:rsidR="00A8114D" w:rsidRPr="00C57723">
      <w:rPr>
        <w:rFonts w:cs="Times New Roman"/>
        <w:color w:val="000000"/>
      </w:rPr>
      <w:instrText>PAGE</w:instrText>
    </w:r>
    <w:r w:rsidRPr="00C57723">
      <w:rPr>
        <w:rFonts w:cs="Times New Roman"/>
        <w:color w:val="000000"/>
      </w:rPr>
      <w:fldChar w:fldCharType="separate"/>
    </w:r>
    <w:r w:rsidR="00C57723">
      <w:rPr>
        <w:rFonts w:cs="Times New Roman"/>
        <w:noProof/>
        <w:color w:val="000000"/>
      </w:rPr>
      <w:t>8</w:t>
    </w:r>
    <w:r w:rsidRPr="00C57723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943" w:rsidRDefault="006E2943">
      <w:pPr>
        <w:spacing w:line="240" w:lineRule="auto"/>
      </w:pPr>
      <w:r>
        <w:separator/>
      </w:r>
    </w:p>
  </w:footnote>
  <w:footnote w:type="continuationSeparator" w:id="1">
    <w:p w:rsidR="006E2943" w:rsidRDefault="006E29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83F"/>
    <w:multiLevelType w:val="hybridMultilevel"/>
    <w:tmpl w:val="74EE30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F1432AF"/>
    <w:multiLevelType w:val="hybridMultilevel"/>
    <w:tmpl w:val="26BE94C4"/>
    <w:lvl w:ilvl="0" w:tplc="F5906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0F82871"/>
    <w:multiLevelType w:val="hybridMultilevel"/>
    <w:tmpl w:val="80FA5C16"/>
    <w:lvl w:ilvl="0" w:tplc="F5906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CF2F74"/>
    <w:multiLevelType w:val="hybridMultilevel"/>
    <w:tmpl w:val="60285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17FCC"/>
    <w:rsid w:val="00195C80"/>
    <w:rsid w:val="001A206B"/>
    <w:rsid w:val="00210411"/>
    <w:rsid w:val="0023033F"/>
    <w:rsid w:val="00325995"/>
    <w:rsid w:val="003A0DF1"/>
    <w:rsid w:val="0046678F"/>
    <w:rsid w:val="004C1E4E"/>
    <w:rsid w:val="004F4EEE"/>
    <w:rsid w:val="005110E0"/>
    <w:rsid w:val="00537FD2"/>
    <w:rsid w:val="00584FB3"/>
    <w:rsid w:val="005869D6"/>
    <w:rsid w:val="005D04BD"/>
    <w:rsid w:val="006113E8"/>
    <w:rsid w:val="00641ADE"/>
    <w:rsid w:val="006A000B"/>
    <w:rsid w:val="006E2943"/>
    <w:rsid w:val="006E58FE"/>
    <w:rsid w:val="00706327"/>
    <w:rsid w:val="0081154E"/>
    <w:rsid w:val="009269AB"/>
    <w:rsid w:val="00940A53"/>
    <w:rsid w:val="00A7162A"/>
    <w:rsid w:val="00A8114D"/>
    <w:rsid w:val="00AD7937"/>
    <w:rsid w:val="00B366B4"/>
    <w:rsid w:val="00C57723"/>
    <w:rsid w:val="00D808D8"/>
    <w:rsid w:val="00F20448"/>
    <w:rsid w:val="00F3657E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3A0DF1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3A0DF1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3A0DF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3A0D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3A0DF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3A0DF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3A0DF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3A0DF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A0DF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A0DF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A0DF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A0DF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A0DF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A0DF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A0DF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A0DF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A0DF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A0DF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A0DF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A0DF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A0DF1"/>
    <w:rPr>
      <w:sz w:val="24"/>
      <w:szCs w:val="24"/>
    </w:rPr>
  </w:style>
  <w:style w:type="character" w:customStyle="1" w:styleId="QuoteChar">
    <w:name w:val="Quote Char"/>
    <w:uiPriority w:val="29"/>
    <w:rsid w:val="003A0DF1"/>
    <w:rPr>
      <w:i/>
    </w:rPr>
  </w:style>
  <w:style w:type="character" w:customStyle="1" w:styleId="IntenseQuoteChar">
    <w:name w:val="Intense Quote Char"/>
    <w:uiPriority w:val="30"/>
    <w:rsid w:val="003A0DF1"/>
    <w:rPr>
      <w:i/>
    </w:rPr>
  </w:style>
  <w:style w:type="character" w:customStyle="1" w:styleId="HeaderChar">
    <w:name w:val="Header Char"/>
    <w:basedOn w:val="a0"/>
    <w:uiPriority w:val="99"/>
    <w:rsid w:val="003A0DF1"/>
  </w:style>
  <w:style w:type="character" w:customStyle="1" w:styleId="CaptionChar">
    <w:name w:val="Caption Char"/>
    <w:uiPriority w:val="99"/>
    <w:rsid w:val="003A0DF1"/>
  </w:style>
  <w:style w:type="character" w:customStyle="1" w:styleId="FootnoteTextChar">
    <w:name w:val="Footnote Text Char"/>
    <w:uiPriority w:val="99"/>
    <w:rsid w:val="003A0DF1"/>
    <w:rPr>
      <w:sz w:val="18"/>
    </w:rPr>
  </w:style>
  <w:style w:type="character" w:customStyle="1" w:styleId="EndnoteTextChar">
    <w:name w:val="Endnote Text Char"/>
    <w:uiPriority w:val="99"/>
    <w:rsid w:val="003A0DF1"/>
    <w:rPr>
      <w:sz w:val="20"/>
    </w:rPr>
  </w:style>
  <w:style w:type="character" w:customStyle="1" w:styleId="11">
    <w:name w:val="Заголовок 1 Знак1"/>
    <w:link w:val="1"/>
    <w:uiPriority w:val="9"/>
    <w:rsid w:val="003A0DF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3A0DF1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A0DF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A0DF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A0DF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A0DF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A0DF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A0DF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A0DF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3A0DF1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3A0DF1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3A0DF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A0DF1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A0DF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A0D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A0DF1"/>
    <w:rPr>
      <w:i/>
    </w:rPr>
  </w:style>
  <w:style w:type="paragraph" w:styleId="aa">
    <w:name w:val="header"/>
    <w:basedOn w:val="a"/>
    <w:link w:val="10"/>
    <w:hidden/>
    <w:qFormat/>
    <w:rsid w:val="003A0DF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3A0DF1"/>
  </w:style>
  <w:style w:type="paragraph" w:styleId="ab">
    <w:name w:val="footer"/>
    <w:basedOn w:val="a"/>
    <w:link w:val="12"/>
    <w:hidden/>
    <w:qFormat/>
    <w:rsid w:val="003A0DF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3A0DF1"/>
  </w:style>
  <w:style w:type="paragraph" w:styleId="ac">
    <w:name w:val="caption"/>
    <w:basedOn w:val="a"/>
    <w:next w:val="a"/>
    <w:uiPriority w:val="35"/>
    <w:semiHidden/>
    <w:unhideWhenUsed/>
    <w:qFormat/>
    <w:rsid w:val="003A0DF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3A0DF1"/>
  </w:style>
  <w:style w:type="table" w:styleId="ad">
    <w:name w:val="Table Grid"/>
    <w:basedOn w:val="a1"/>
    <w:hidden/>
    <w:qFormat/>
    <w:rsid w:val="003A0DF1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A0D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A0D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A0D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A0D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A0D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A0DF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A0D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A0DF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A0D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3A0DF1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3A0DF1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3A0DF1"/>
    <w:rPr>
      <w:sz w:val="18"/>
    </w:rPr>
  </w:style>
  <w:style w:type="character" w:styleId="af0">
    <w:name w:val="footnote reference"/>
    <w:hidden/>
    <w:qFormat/>
    <w:rsid w:val="003A0DF1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A0DF1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A0DF1"/>
    <w:rPr>
      <w:sz w:val="20"/>
    </w:rPr>
  </w:style>
  <w:style w:type="character" w:styleId="af3">
    <w:name w:val="endnote reference"/>
    <w:uiPriority w:val="99"/>
    <w:semiHidden/>
    <w:unhideWhenUsed/>
    <w:rsid w:val="003A0DF1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3A0DF1"/>
  </w:style>
  <w:style w:type="paragraph" w:styleId="23">
    <w:name w:val="toc 2"/>
    <w:basedOn w:val="a"/>
    <w:next w:val="a"/>
    <w:hidden/>
    <w:qFormat/>
    <w:rsid w:val="003A0DF1"/>
    <w:pPr>
      <w:ind w:left="240"/>
    </w:pPr>
  </w:style>
  <w:style w:type="paragraph" w:styleId="31">
    <w:name w:val="toc 3"/>
    <w:basedOn w:val="a"/>
    <w:next w:val="a"/>
    <w:uiPriority w:val="39"/>
    <w:unhideWhenUsed/>
    <w:rsid w:val="003A0DF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A0DF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A0DF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A0DF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A0DF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A0DF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A0DF1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3A0DF1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3A0DF1"/>
  </w:style>
  <w:style w:type="table" w:customStyle="1" w:styleId="TableNormal">
    <w:name w:val="Table Normal"/>
    <w:rsid w:val="003A0D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3A0DF1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3A0DF1"/>
    <w:pPr>
      <w:ind w:left="720"/>
    </w:pPr>
  </w:style>
  <w:style w:type="paragraph" w:styleId="af7">
    <w:name w:val="Balloon Text"/>
    <w:basedOn w:val="a"/>
    <w:hidden/>
    <w:qFormat/>
    <w:rsid w:val="003A0DF1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3A0DF1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3A0DF1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3A0DF1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3A0DF1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3A0DF1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3A0DF1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3A0DF1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3A0DF1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3A0DF1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3A0DF1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3A0D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3A0DF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</Pages>
  <Words>3177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9</cp:revision>
  <dcterms:created xsi:type="dcterms:W3CDTF">2023-10-10T08:16:00Z</dcterms:created>
  <dcterms:modified xsi:type="dcterms:W3CDTF">2025-03-26T20:55:00Z</dcterms:modified>
</cp:coreProperties>
</file>